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23" w:rsidRPr="00043423" w:rsidRDefault="00043423" w:rsidP="00043423">
      <w:pPr>
        <w:shd w:val="clear" w:color="auto" w:fill="FFFFFF"/>
        <w:spacing w:before="100" w:beforeAutospacing="1" w:after="100" w:afterAutospacing="1" w:line="240" w:lineRule="auto"/>
        <w:jc w:val="right"/>
        <w:rPr>
          <w:rFonts w:ascii="Verdana" w:eastAsia="Times New Roman" w:hAnsi="Verdana" w:cs="Times New Roman"/>
          <w:color w:val="474747"/>
          <w:sz w:val="15"/>
          <w:szCs w:val="15"/>
          <w:lang w:eastAsia="ru-RU"/>
        </w:rPr>
      </w:pPr>
      <w:r w:rsidRPr="00043423">
        <w:rPr>
          <w:rFonts w:ascii="Verdana" w:eastAsia="Times New Roman" w:hAnsi="Verdana" w:cs="Times New Roman"/>
          <w:color w:val="474747"/>
          <w:sz w:val="15"/>
          <w:szCs w:val="15"/>
          <w:lang w:eastAsia="ru-RU"/>
        </w:rPr>
        <w:t>21.08.2013</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При подготовке материала использовались</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b/>
          <w:bCs/>
          <w:color w:val="474747"/>
          <w:sz w:val="15"/>
          <w:szCs w:val="15"/>
          <w:lang w:eastAsia="ru-RU"/>
        </w:rPr>
        <w:t>справочно-правовые системы "Консультант Плюс"</w:t>
      </w:r>
    </w:p>
    <w:p w:rsidR="00043423" w:rsidRPr="00043423" w:rsidRDefault="00043423" w:rsidP="00043423">
      <w:pPr>
        <w:shd w:val="clear" w:color="auto" w:fill="FFFFFF"/>
        <w:spacing w:before="100" w:beforeAutospacing="1" w:after="100" w:afterAutospacing="1" w:line="240" w:lineRule="auto"/>
        <w:jc w:val="center"/>
        <w:outlineLvl w:val="2"/>
        <w:rPr>
          <w:rFonts w:ascii="Verdana" w:eastAsia="Times New Roman" w:hAnsi="Verdana" w:cs="Times New Roman"/>
          <w:b/>
          <w:bCs/>
          <w:color w:val="474747"/>
          <w:sz w:val="27"/>
          <w:szCs w:val="27"/>
          <w:lang w:eastAsia="ru-RU"/>
        </w:rPr>
      </w:pPr>
      <w:r w:rsidRPr="00043423">
        <w:rPr>
          <w:rFonts w:ascii="Verdana" w:eastAsia="Times New Roman" w:hAnsi="Verdana" w:cs="Times New Roman"/>
          <w:b/>
          <w:bCs/>
          <w:color w:val="474747"/>
          <w:sz w:val="27"/>
          <w:szCs w:val="27"/>
          <w:lang w:eastAsia="ru-RU"/>
        </w:rPr>
        <w:t>Постановление Правительства РФ от 15.08.2013 N 706 "Об утверждении Правил оказания платных образовательных услуг"</w:t>
      </w:r>
    </w:p>
    <w:p w:rsidR="00043423" w:rsidRPr="00043423" w:rsidRDefault="00043423" w:rsidP="00043423">
      <w:pPr>
        <w:shd w:val="clear" w:color="auto" w:fill="FFFFFF"/>
        <w:spacing w:before="100" w:beforeAutospacing="1" w:after="100" w:afterAutospacing="1" w:line="240" w:lineRule="auto"/>
        <w:rPr>
          <w:rFonts w:ascii="Verdana" w:eastAsia="Times New Roman" w:hAnsi="Verdana" w:cs="Times New Roman"/>
          <w:color w:val="474747"/>
          <w:sz w:val="15"/>
          <w:szCs w:val="15"/>
          <w:lang w:eastAsia="ru-RU"/>
        </w:rPr>
      </w:pPr>
      <w:r w:rsidRPr="00043423">
        <w:rPr>
          <w:rFonts w:ascii="Verdana" w:eastAsia="Times New Roman" w:hAnsi="Verdana" w:cs="Times New Roman"/>
          <w:color w:val="474747"/>
          <w:sz w:val="15"/>
          <w:szCs w:val="15"/>
          <w:lang w:eastAsia="ru-RU"/>
        </w:rPr>
        <w:t>   С 1 сентября 2013 года обновляются правила оказания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Документом в правовое поле вводится понятие "недостаток платных образовательных услуг", определяемый как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или их частью.</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безвозмездного оказания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соразмерного уменьшения стоимости оказанных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возмещения понесенных им расходов по устранению недостатков оказанных платных образовательных услуг своими силами или третьими лицами.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Определено, что договор о предоставлении платных образовательных услуг заключается в простой письменной форме и должен содержать, в частности, следующие сведения: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полное наименование и фирменное наименование исполнителя - юридического лица; ФИО исполнителя - индивидуального предпринимателя;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место нахождения или место жительства исполнителя;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наименование или ФИО заказчика, телефон заказчика;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место нахождения или место жительства заказчика;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права, обязанности и ответственность исполнителя, заказчика и обучающегося;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полная стоимость образовательных услуг, порядок их оплаты;</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сведения о лицензии на осуществление образовательной деятельности (наименование лицензирующего органа, номер и дата регистрации лицензии);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вид, уровень или направленность образовательной программы;</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форма обучения;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сроки освоения образовательной программы (продолжительность обучения);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порядок изменения и расторжения договора.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Установлено, что по инициативе исполнителя договор может быть расторгнут в одностороннем порядке в случае:</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применения к обучающемуся, достигшему возраста 15 лет, отчисления как меры дисциплинарного взыскания;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просрочки оплаты стоимости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 невозможности надлежащего исполнения обязательств по оказанию платных образовательных услуг вследствие действий (бездействия) обучающегося.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xml:space="preserve">   Определено также, что исполнитель вправе снизить стоимость платных образовательных услуг по договору с </w:t>
      </w:r>
      <w:r w:rsidRPr="00043423">
        <w:rPr>
          <w:rFonts w:ascii="Verdana" w:eastAsia="Times New Roman" w:hAnsi="Verdana" w:cs="Times New Roman"/>
          <w:color w:val="474747"/>
          <w:sz w:val="15"/>
          <w:szCs w:val="15"/>
          <w:lang w:eastAsia="ru-RU"/>
        </w:rPr>
        <w:lastRenderedPageBreak/>
        <w:t>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С момента вступления в силу данного постановления, утрачивает силу постановление Правительства РФ от 05.07.2001 N 505, которым ранее был регламентирован порядок оказания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Приведем здесь текст правил:</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Утверждены постановлением Правительства Российской Федерации от 15 августа 2013 г. N 706</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w:t>
      </w:r>
      <w:r w:rsidRPr="00043423">
        <w:rPr>
          <w:rFonts w:ascii="Verdana" w:eastAsia="Times New Roman" w:hAnsi="Verdana" w:cs="Times New Roman"/>
          <w:b/>
          <w:bCs/>
          <w:color w:val="474747"/>
          <w:sz w:val="17"/>
          <w:szCs w:val="17"/>
          <w:lang w:eastAsia="ru-RU"/>
        </w:rPr>
        <w:t>ПРАВИЛА ОКАЗАНИЯ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w:t>
      </w:r>
      <w:r w:rsidRPr="00043423">
        <w:rPr>
          <w:rFonts w:ascii="Verdana" w:eastAsia="Times New Roman" w:hAnsi="Verdana" w:cs="Times New Roman"/>
          <w:b/>
          <w:bCs/>
          <w:color w:val="474747"/>
          <w:sz w:val="17"/>
          <w:szCs w:val="17"/>
          <w:lang w:eastAsia="ru-RU"/>
        </w:rPr>
        <w:t>I. Общие положения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 Настоящие Правила определяют порядок оказания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2. Понятия, используемые в настоящих Правилах:</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"обучающийся" - физическое лицо, осваивающее образовательную программу;</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w:t>
      </w:r>
      <w:r w:rsidRPr="00043423">
        <w:rPr>
          <w:rFonts w:ascii="Verdana" w:eastAsia="Times New Roman" w:hAnsi="Verdana" w:cs="Times New Roman"/>
          <w:b/>
          <w:bCs/>
          <w:color w:val="474747"/>
          <w:sz w:val="17"/>
          <w:szCs w:val="17"/>
          <w:lang w:eastAsia="ru-RU"/>
        </w:rPr>
        <w:t>II. Информация о платных образовательных услугах, порядок заключения договоров</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xml:space="preserve">   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w:t>
      </w:r>
      <w:r w:rsidRPr="00043423">
        <w:rPr>
          <w:rFonts w:ascii="Verdana" w:eastAsia="Times New Roman" w:hAnsi="Verdana" w:cs="Times New Roman"/>
          <w:color w:val="474747"/>
          <w:sz w:val="15"/>
          <w:szCs w:val="15"/>
          <w:lang w:eastAsia="ru-RU"/>
        </w:rPr>
        <w:lastRenderedPageBreak/>
        <w:t>потребителей" и Федеральным законом "Об образовании в Российской Федерации".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12. Договор заключается в простой письменной форме и содержит следующие сведения: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б) место нахождения или место жительства исполнителя;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в) наименование или фамилия, имя, отчество (при наличии) заказчика, телефон заказчика;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г) место нахождения или место жительства заказчика;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ж) права, обязанности и ответственность исполнителя, заказчика и обучающегося;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з) полная стоимость образовательных услуг, порядок их оплаты;</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и) сведения о лицензии на осуществление образовательной деятельности (наименование лицензирующего органа, номер и дата регистрации лицензии);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к) вид, уровень и (или) направленность образовательной программы (часть образовательной программы определенного уровня, вида и (или) направленности);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л) форма обучения;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м) сроки освоения образовательной программы (продолжительность обучения);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о) порядок изменения и расторжения договора;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п) другие необходимые сведения, связанные со спецификой оказываемых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w:t>
      </w:r>
      <w:r w:rsidRPr="00043423">
        <w:rPr>
          <w:rFonts w:ascii="Verdana" w:eastAsia="Times New Roman" w:hAnsi="Verdana" w:cs="Times New Roman"/>
          <w:b/>
          <w:bCs/>
          <w:color w:val="474747"/>
          <w:sz w:val="17"/>
          <w:szCs w:val="17"/>
          <w:lang w:eastAsia="ru-RU"/>
        </w:rPr>
        <w:t>III. Ответственность исполнителя и заказчика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а) безвозмездного оказания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б) соразмерного уменьшения стоимости оказанных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в) возмещения понесенных им расходов по устранению недостатков оказанных платных образовательных услуг своими силами или третьими лицами.</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lastRenderedPageBreak/>
        <w:t>   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в) потребовать уменьшения стоимости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г) расторгнуть договор.</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21. По инициативе исполнителя договор может быть расторгнут в одностороннем порядке в следующем случае:</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а) применение к обучающемуся, достигшему возраста 15 лет, отчисления как меры дисциплинарного взыскания;</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г) просрочка оплаты стоимости платных образовательных услуг;</w:t>
      </w:r>
      <w:r w:rsidRPr="00043423">
        <w:rPr>
          <w:rFonts w:ascii="Verdana" w:eastAsia="Times New Roman" w:hAnsi="Verdana" w:cs="Times New Roman"/>
          <w:color w:val="474747"/>
          <w:sz w:val="15"/>
          <w:szCs w:val="15"/>
          <w:lang w:eastAsia="ru-RU"/>
        </w:rPr>
        <w:br/>
      </w:r>
      <w:r w:rsidRPr="00043423">
        <w:rPr>
          <w:rFonts w:ascii="Verdana" w:eastAsia="Times New Roman" w:hAnsi="Verdana" w:cs="Times New Roman"/>
          <w:color w:val="474747"/>
          <w:sz w:val="15"/>
          <w:szCs w:val="15"/>
          <w:lang w:eastAsia="ru-RU"/>
        </w:rPr>
        <w:br/>
        <w:t>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22B58" w:rsidRDefault="00422B58">
      <w:bookmarkStart w:id="0" w:name="_GoBack"/>
      <w:bookmarkEnd w:id="0"/>
    </w:p>
    <w:sectPr w:rsidR="00422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AD"/>
    <w:rsid w:val="00043423"/>
    <w:rsid w:val="003831AD"/>
    <w:rsid w:val="00422B58"/>
    <w:rsid w:val="008F1C95"/>
    <w:rsid w:val="00C0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8D9A9-5C06-4AAB-AE23-11797BBD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434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342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43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3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2210</Words>
  <Characters>12599</Characters>
  <Application>Microsoft Office Word</Application>
  <DocSecurity>0</DocSecurity>
  <Lines>104</Lines>
  <Paragraphs>29</Paragraphs>
  <ScaleCrop>false</ScaleCrop>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3</cp:revision>
  <dcterms:created xsi:type="dcterms:W3CDTF">2024-04-03T07:53:00Z</dcterms:created>
  <dcterms:modified xsi:type="dcterms:W3CDTF">2024-04-03T07:54:00Z</dcterms:modified>
</cp:coreProperties>
</file>